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D7021" w14:textId="4092961C" w:rsidR="002F63A6" w:rsidRPr="001C6879" w:rsidRDefault="00723638" w:rsidP="00723638">
      <w:pPr>
        <w:pStyle w:val="NoSpacing"/>
        <w:jc w:val="center"/>
        <w:rPr>
          <w:rFonts w:ascii="Times New Roman" w:hAnsi="Times New Roman" w:cs="Times New Roman"/>
          <w:b/>
          <w:bCs/>
          <w:sz w:val="36"/>
          <w:szCs w:val="36"/>
        </w:rPr>
      </w:pPr>
      <w:r w:rsidRPr="001C6879">
        <w:rPr>
          <w:rFonts w:ascii="Times New Roman" w:hAnsi="Times New Roman" w:cs="Times New Roman"/>
          <w:b/>
          <w:bCs/>
          <w:sz w:val="36"/>
          <w:szCs w:val="36"/>
        </w:rPr>
        <w:t xml:space="preserve">Office of Congresswoman </w:t>
      </w:r>
      <w:r w:rsidR="001C6879">
        <w:rPr>
          <w:rFonts w:ascii="Times New Roman" w:hAnsi="Times New Roman" w:cs="Times New Roman"/>
          <w:b/>
          <w:bCs/>
          <w:sz w:val="36"/>
          <w:szCs w:val="36"/>
        </w:rPr>
        <w:t>Debbie Dingell (MI-12)</w:t>
      </w:r>
    </w:p>
    <w:p w14:paraId="0B7D059E" w14:textId="46C0A520" w:rsidR="00723638" w:rsidRDefault="00CE4381" w:rsidP="00723638">
      <w:pPr>
        <w:pStyle w:val="NoSpacing"/>
        <w:jc w:val="center"/>
        <w:rPr>
          <w:rFonts w:ascii="Times New Roman" w:hAnsi="Times New Roman" w:cs="Times New Roman"/>
          <w:b/>
          <w:bCs/>
          <w:sz w:val="36"/>
          <w:szCs w:val="36"/>
        </w:rPr>
      </w:pPr>
      <w:r w:rsidRPr="001C6879">
        <w:rPr>
          <w:rFonts w:ascii="Times New Roman" w:hAnsi="Times New Roman" w:cs="Times New Roman"/>
          <w:b/>
          <w:bCs/>
          <w:sz w:val="36"/>
          <w:szCs w:val="36"/>
        </w:rPr>
        <w:t>FY2022 Agriculture Appropriations Community</w:t>
      </w:r>
      <w:r w:rsidR="00723638" w:rsidRPr="001C6879">
        <w:rPr>
          <w:rFonts w:ascii="Times New Roman" w:hAnsi="Times New Roman" w:cs="Times New Roman"/>
          <w:b/>
          <w:bCs/>
          <w:sz w:val="36"/>
          <w:szCs w:val="36"/>
        </w:rPr>
        <w:t xml:space="preserve"> Project </w:t>
      </w:r>
      <w:r w:rsidR="001C6879">
        <w:rPr>
          <w:rFonts w:ascii="Times New Roman" w:hAnsi="Times New Roman" w:cs="Times New Roman"/>
          <w:b/>
          <w:bCs/>
          <w:sz w:val="36"/>
          <w:szCs w:val="36"/>
        </w:rPr>
        <w:t xml:space="preserve">Funding </w:t>
      </w:r>
      <w:r w:rsidR="00723638" w:rsidRPr="001C6879">
        <w:rPr>
          <w:rFonts w:ascii="Times New Roman" w:hAnsi="Times New Roman" w:cs="Times New Roman"/>
          <w:b/>
          <w:bCs/>
          <w:sz w:val="36"/>
          <w:szCs w:val="36"/>
        </w:rPr>
        <w:t>Request Form</w:t>
      </w:r>
    </w:p>
    <w:p w14:paraId="678B8C32" w14:textId="77777777" w:rsidR="00710722" w:rsidRPr="00710722" w:rsidRDefault="00710722" w:rsidP="00723638">
      <w:pPr>
        <w:pStyle w:val="NoSpacing"/>
        <w:jc w:val="center"/>
        <w:rPr>
          <w:rFonts w:ascii="Times New Roman" w:hAnsi="Times New Roman" w:cs="Times New Roman"/>
          <w:b/>
          <w:bCs/>
          <w:sz w:val="28"/>
          <w:szCs w:val="28"/>
        </w:rPr>
      </w:pPr>
    </w:p>
    <w:p w14:paraId="0DE32A01" w14:textId="3E7EA707" w:rsidR="00723638" w:rsidRDefault="00723638" w:rsidP="00723638">
      <w:pPr>
        <w:pStyle w:val="NoSpacing"/>
        <w:jc w:val="center"/>
        <w:rPr>
          <w:rFonts w:ascii="Times New Roman" w:hAnsi="Times New Roman" w:cs="Times New Roman"/>
        </w:rPr>
      </w:pPr>
      <w:r w:rsidRPr="001C6879">
        <w:rPr>
          <w:rFonts w:ascii="Times New Roman" w:hAnsi="Times New Roman" w:cs="Times New Roman"/>
        </w:rPr>
        <w:t xml:space="preserve">Return </w:t>
      </w:r>
      <w:r w:rsidR="00875326" w:rsidRPr="001C6879">
        <w:rPr>
          <w:rFonts w:ascii="Times New Roman" w:hAnsi="Times New Roman" w:cs="Times New Roman"/>
        </w:rPr>
        <w:t>completed form and required documentation</w:t>
      </w:r>
      <w:r w:rsidRPr="001C6879">
        <w:rPr>
          <w:rFonts w:ascii="Times New Roman" w:hAnsi="Times New Roman" w:cs="Times New Roman"/>
        </w:rPr>
        <w:t xml:space="preserve"> to: </w:t>
      </w:r>
      <w:hyperlink r:id="rId5" w:history="1">
        <w:r w:rsidR="001C6879" w:rsidRPr="00A348D1">
          <w:rPr>
            <w:rStyle w:val="Hyperlink"/>
            <w:rFonts w:ascii="Times New Roman" w:hAnsi="Times New Roman" w:cs="Times New Roman"/>
          </w:rPr>
          <w:t>Kelly.Tebay@mail.house.gov</w:t>
        </w:r>
      </w:hyperlink>
    </w:p>
    <w:p w14:paraId="28D46528" w14:textId="77777777" w:rsidR="001C6879" w:rsidRPr="001C6879" w:rsidRDefault="001C6879" w:rsidP="00723638">
      <w:pPr>
        <w:pStyle w:val="NoSpacing"/>
        <w:jc w:val="center"/>
        <w:rPr>
          <w:rFonts w:ascii="Times New Roman" w:hAnsi="Times New Roman" w:cs="Times New Roman"/>
        </w:rPr>
      </w:pPr>
    </w:p>
    <w:p w14:paraId="2167F5C0" w14:textId="16C1DB71" w:rsidR="00723638" w:rsidRPr="001C6879" w:rsidRDefault="00723638" w:rsidP="00723638">
      <w:pPr>
        <w:pStyle w:val="NoSpacing"/>
        <w:jc w:val="center"/>
        <w:rPr>
          <w:rFonts w:ascii="Times New Roman" w:hAnsi="Times New Roman" w:cs="Times New Roman"/>
          <w:b/>
          <w:bCs/>
          <w:color w:val="FF0000"/>
          <w:sz w:val="36"/>
          <w:szCs w:val="36"/>
          <w:u w:val="single"/>
        </w:rPr>
      </w:pPr>
      <w:r w:rsidRPr="001C6879">
        <w:rPr>
          <w:rFonts w:ascii="Times New Roman" w:hAnsi="Times New Roman" w:cs="Times New Roman"/>
          <w:b/>
          <w:bCs/>
          <w:color w:val="FF0000"/>
          <w:sz w:val="36"/>
          <w:szCs w:val="36"/>
          <w:u w:val="single"/>
        </w:rPr>
        <w:t>D</w:t>
      </w:r>
      <w:r w:rsidR="001C6879">
        <w:rPr>
          <w:rFonts w:ascii="Times New Roman" w:hAnsi="Times New Roman" w:cs="Times New Roman"/>
          <w:b/>
          <w:bCs/>
          <w:color w:val="FF0000"/>
          <w:sz w:val="36"/>
          <w:szCs w:val="36"/>
          <w:u w:val="single"/>
        </w:rPr>
        <w:t>EADLINE</w:t>
      </w:r>
      <w:r w:rsidRPr="001C6879">
        <w:rPr>
          <w:rFonts w:ascii="Times New Roman" w:hAnsi="Times New Roman" w:cs="Times New Roman"/>
          <w:b/>
          <w:bCs/>
          <w:color w:val="FF0000"/>
          <w:sz w:val="36"/>
          <w:szCs w:val="36"/>
          <w:u w:val="single"/>
        </w:rPr>
        <w:t>: March 31, 2021</w:t>
      </w:r>
    </w:p>
    <w:p w14:paraId="2D25FFD2" w14:textId="25D3D882" w:rsidR="00723638" w:rsidRPr="001C6879" w:rsidRDefault="00723638" w:rsidP="00723638">
      <w:pPr>
        <w:pStyle w:val="NoSpacing"/>
        <w:rPr>
          <w:rFonts w:ascii="Times New Roman" w:hAnsi="Times New Roman" w:cs="Times New Roman"/>
        </w:rPr>
      </w:pPr>
    </w:p>
    <w:p w14:paraId="74EA2F13" w14:textId="77777777" w:rsidR="00DA4527" w:rsidRDefault="00DA4527" w:rsidP="00723638">
      <w:pPr>
        <w:pStyle w:val="NoSpacing"/>
        <w:rPr>
          <w:rFonts w:ascii="Times New Roman" w:hAnsi="Times New Roman" w:cs="Times New Roman"/>
          <w:i/>
          <w:iCs/>
        </w:rPr>
      </w:pPr>
    </w:p>
    <w:p w14:paraId="1FB72038" w14:textId="77777777" w:rsidR="00DA4527" w:rsidRPr="00DA4527" w:rsidRDefault="00DA4527" w:rsidP="00DA4527">
      <w:pPr>
        <w:pStyle w:val="NoSpacing"/>
        <w:rPr>
          <w:rFonts w:ascii="Times New Roman" w:hAnsi="Times New Roman" w:cs="Times New Roman"/>
          <w:b/>
          <w:bCs/>
          <w:u w:val="single"/>
        </w:rPr>
      </w:pPr>
      <w:r w:rsidRPr="00DA4527">
        <w:rPr>
          <w:rFonts w:ascii="Times New Roman" w:hAnsi="Times New Roman" w:cs="Times New Roman"/>
          <w:b/>
          <w:bCs/>
          <w:u w:val="single"/>
        </w:rPr>
        <w:t>The Subcommittee on Agriculture will accept Community Project Funding requests in three accounts as noted below.  The guidance document gives you more detail about these accounts:</w:t>
      </w:r>
    </w:p>
    <w:p w14:paraId="4F5BC8D4" w14:textId="4416652D" w:rsidR="00DA4527" w:rsidRPr="00DA4527" w:rsidRDefault="00DA4527" w:rsidP="00DA4527">
      <w:pPr>
        <w:pStyle w:val="NoSpacing"/>
        <w:numPr>
          <w:ilvl w:val="0"/>
          <w:numId w:val="2"/>
        </w:numPr>
        <w:rPr>
          <w:rFonts w:ascii="Times New Roman" w:hAnsi="Times New Roman" w:cs="Times New Roman"/>
        </w:rPr>
      </w:pPr>
      <w:r w:rsidRPr="00DA4527">
        <w:rPr>
          <w:rFonts w:ascii="Times New Roman" w:hAnsi="Times New Roman" w:cs="Times New Roman"/>
        </w:rPr>
        <w:t>Agricultural Research Service, Buildings and Facilities</w:t>
      </w:r>
    </w:p>
    <w:p w14:paraId="0F34479B" w14:textId="07B7CB18" w:rsidR="00DA4527" w:rsidRPr="00DA4527" w:rsidRDefault="00DA4527" w:rsidP="00DA4527">
      <w:pPr>
        <w:pStyle w:val="NoSpacing"/>
        <w:numPr>
          <w:ilvl w:val="0"/>
          <w:numId w:val="2"/>
        </w:numPr>
        <w:rPr>
          <w:rFonts w:ascii="Times New Roman" w:hAnsi="Times New Roman" w:cs="Times New Roman"/>
        </w:rPr>
      </w:pPr>
      <w:r w:rsidRPr="00DA4527">
        <w:rPr>
          <w:rFonts w:ascii="Times New Roman" w:hAnsi="Times New Roman" w:cs="Times New Roman"/>
        </w:rPr>
        <w:t>Rural Development, Rural Community Facility Grants</w:t>
      </w:r>
    </w:p>
    <w:p w14:paraId="0B0DD6E6" w14:textId="30F70414" w:rsidR="00DA4527" w:rsidRPr="00DA4527" w:rsidRDefault="00DA4527" w:rsidP="00DA4527">
      <w:pPr>
        <w:pStyle w:val="NoSpacing"/>
        <w:numPr>
          <w:ilvl w:val="0"/>
          <w:numId w:val="2"/>
        </w:numPr>
        <w:rPr>
          <w:rFonts w:ascii="Times New Roman" w:hAnsi="Times New Roman" w:cs="Times New Roman"/>
        </w:rPr>
      </w:pPr>
      <w:r w:rsidRPr="00DA4527">
        <w:rPr>
          <w:rFonts w:ascii="Times New Roman" w:hAnsi="Times New Roman" w:cs="Times New Roman"/>
        </w:rPr>
        <w:t xml:space="preserve">Rural Utilities Service, </w:t>
      </w:r>
      <w:proofErr w:type="spellStart"/>
      <w:r w:rsidRPr="00DA4527">
        <w:rPr>
          <w:rFonts w:ascii="Times New Roman" w:hAnsi="Times New Roman" w:cs="Times New Roman"/>
        </w:rPr>
        <w:t>ReConnect</w:t>
      </w:r>
      <w:proofErr w:type="spellEnd"/>
      <w:r w:rsidRPr="00DA4527">
        <w:rPr>
          <w:rFonts w:ascii="Times New Roman" w:hAnsi="Times New Roman" w:cs="Times New Roman"/>
        </w:rPr>
        <w:t xml:space="preserve"> Grants</w:t>
      </w:r>
    </w:p>
    <w:p w14:paraId="0B8FFC85" w14:textId="77777777" w:rsidR="00DA4527" w:rsidRDefault="00DA4527" w:rsidP="00723638">
      <w:pPr>
        <w:pStyle w:val="NoSpacing"/>
        <w:rPr>
          <w:rFonts w:ascii="Times New Roman" w:hAnsi="Times New Roman" w:cs="Times New Roman"/>
          <w:i/>
          <w:iCs/>
        </w:rPr>
      </w:pPr>
    </w:p>
    <w:p w14:paraId="367B822A" w14:textId="2CF9F09A" w:rsidR="00102E06" w:rsidRPr="001C6879" w:rsidRDefault="00CE4381" w:rsidP="00723638">
      <w:pPr>
        <w:pStyle w:val="NoSpacing"/>
        <w:rPr>
          <w:rFonts w:ascii="Times New Roman" w:hAnsi="Times New Roman" w:cs="Times New Roman"/>
          <w:i/>
          <w:iCs/>
        </w:rPr>
      </w:pPr>
      <w:r w:rsidRPr="001C6879">
        <w:rPr>
          <w:rFonts w:ascii="Times New Roman" w:hAnsi="Times New Roman" w:cs="Times New Roman"/>
          <w:i/>
          <w:iCs/>
        </w:rPr>
        <w:t>Note: Only non-profit entities, public institutions, and state and local government entities are eligible to request projects. Projects cannot be designated for private individuals or for-profit entities. The Subcommittee will only accept legally eligible requests under the following accounts:</w:t>
      </w:r>
      <w:r w:rsidR="00D3405B" w:rsidRPr="001C6879">
        <w:rPr>
          <w:rFonts w:ascii="Times New Roman" w:hAnsi="Times New Roman" w:cs="Times New Roman"/>
          <w:i/>
          <w:iCs/>
        </w:rPr>
        <w:t xml:space="preserve"> Agricultural Research Service, Buildings and Facilities; Rural Development, Rural Community Facility Grants; Rural Utilities Service, </w:t>
      </w:r>
      <w:proofErr w:type="spellStart"/>
      <w:r w:rsidR="00D3405B" w:rsidRPr="001C6879">
        <w:rPr>
          <w:rFonts w:ascii="Times New Roman" w:hAnsi="Times New Roman" w:cs="Times New Roman"/>
          <w:i/>
          <w:iCs/>
        </w:rPr>
        <w:t>ReConnect</w:t>
      </w:r>
      <w:proofErr w:type="spellEnd"/>
      <w:r w:rsidR="00D3405B" w:rsidRPr="001C6879">
        <w:rPr>
          <w:rFonts w:ascii="Times New Roman" w:hAnsi="Times New Roman" w:cs="Times New Roman"/>
          <w:i/>
          <w:iCs/>
        </w:rPr>
        <w:t xml:space="preserve"> Grants. </w:t>
      </w:r>
      <w:r w:rsidR="00875326" w:rsidRPr="001C6879">
        <w:rPr>
          <w:rFonts w:ascii="Times New Roman" w:hAnsi="Times New Roman" w:cs="Times New Roman"/>
          <w:i/>
          <w:iCs/>
        </w:rPr>
        <w:t xml:space="preserve">If you have questions about the </w:t>
      </w:r>
      <w:r w:rsidRPr="001C6879">
        <w:rPr>
          <w:rFonts w:ascii="Times New Roman" w:hAnsi="Times New Roman" w:cs="Times New Roman"/>
          <w:i/>
          <w:iCs/>
        </w:rPr>
        <w:t xml:space="preserve">appropriations </w:t>
      </w:r>
      <w:r w:rsidR="00875326" w:rsidRPr="001C6879">
        <w:rPr>
          <w:rFonts w:ascii="Times New Roman" w:hAnsi="Times New Roman" w:cs="Times New Roman"/>
          <w:i/>
          <w:iCs/>
        </w:rPr>
        <w:t xml:space="preserve">project review process, please </w:t>
      </w:r>
      <w:r w:rsidR="00944564" w:rsidRPr="001C6879">
        <w:rPr>
          <w:rFonts w:ascii="Times New Roman" w:hAnsi="Times New Roman" w:cs="Times New Roman"/>
          <w:i/>
          <w:iCs/>
        </w:rPr>
        <w:t xml:space="preserve">contact </w:t>
      </w:r>
      <w:hyperlink r:id="rId6" w:history="1">
        <w:r w:rsidR="001C6879" w:rsidRPr="001C6879">
          <w:rPr>
            <w:rStyle w:val="Hyperlink"/>
            <w:rFonts w:ascii="Times New Roman" w:hAnsi="Times New Roman" w:cs="Times New Roman"/>
          </w:rPr>
          <w:t>Kelly.Tebay@mail.house.gov</w:t>
        </w:r>
      </w:hyperlink>
      <w:r w:rsidR="001C6879">
        <w:rPr>
          <w:rFonts w:ascii="Times New Roman" w:hAnsi="Times New Roman" w:cs="Times New Roman"/>
        </w:rPr>
        <w:t xml:space="preserve"> </w:t>
      </w:r>
      <w:r w:rsidR="00944564" w:rsidRPr="001C6879">
        <w:rPr>
          <w:rFonts w:ascii="Times New Roman" w:hAnsi="Times New Roman" w:cs="Times New Roman"/>
          <w:i/>
          <w:iCs/>
        </w:rPr>
        <w:t>to discuss.</w:t>
      </w:r>
    </w:p>
    <w:p w14:paraId="5D0225E1" w14:textId="36740BCB" w:rsidR="00102E06" w:rsidRPr="001C6879" w:rsidRDefault="00102E06" w:rsidP="00723638">
      <w:pPr>
        <w:pStyle w:val="NoSpacing"/>
        <w:rPr>
          <w:rFonts w:ascii="Times New Roman" w:hAnsi="Times New Roman" w:cs="Times New Roman"/>
          <w:b/>
          <w:bCs/>
        </w:rPr>
      </w:pPr>
    </w:p>
    <w:p w14:paraId="1CF54988" w14:textId="288B6F87" w:rsidR="00102E06" w:rsidRPr="001C6879" w:rsidRDefault="00102E06" w:rsidP="00723638">
      <w:pPr>
        <w:pStyle w:val="NoSpacing"/>
        <w:rPr>
          <w:rFonts w:ascii="Times New Roman" w:hAnsi="Times New Roman" w:cs="Times New Roman"/>
          <w:b/>
          <w:bCs/>
        </w:rPr>
      </w:pPr>
      <w:r w:rsidRPr="001C6879">
        <w:rPr>
          <w:rFonts w:ascii="Times New Roman" w:hAnsi="Times New Roman" w:cs="Times New Roman"/>
          <w:b/>
          <w:bCs/>
        </w:rPr>
        <w:t>Entity Requesting Funds (</w:t>
      </w:r>
      <w:r w:rsidR="00875326" w:rsidRPr="001C6879">
        <w:rPr>
          <w:rFonts w:ascii="Times New Roman" w:hAnsi="Times New Roman" w:cs="Times New Roman"/>
          <w:b/>
          <w:bCs/>
        </w:rPr>
        <w:t>aka non-federal project sponsor</w:t>
      </w:r>
      <w:r w:rsidRPr="001C6879">
        <w:rPr>
          <w:rFonts w:ascii="Times New Roman" w:hAnsi="Times New Roman" w:cs="Times New Roman"/>
          <w:b/>
          <w:bCs/>
        </w:rPr>
        <w:t>):</w:t>
      </w:r>
    </w:p>
    <w:p w14:paraId="4D660A0C" w14:textId="5E9C3A7C" w:rsidR="00102E06" w:rsidRPr="001C6879" w:rsidRDefault="00102E06" w:rsidP="00723638">
      <w:pPr>
        <w:pStyle w:val="NoSpacing"/>
        <w:rPr>
          <w:rFonts w:ascii="Times New Roman" w:hAnsi="Times New Roman" w:cs="Times New Roman"/>
          <w:b/>
          <w:bCs/>
        </w:rPr>
      </w:pPr>
    </w:p>
    <w:p w14:paraId="2A7C95DE" w14:textId="30DA0B56" w:rsidR="00102E06" w:rsidRPr="001C6879" w:rsidRDefault="00102E06" w:rsidP="00723638">
      <w:pPr>
        <w:pStyle w:val="NoSpacing"/>
        <w:rPr>
          <w:rFonts w:ascii="Times New Roman" w:hAnsi="Times New Roman" w:cs="Times New Roman"/>
          <w:b/>
          <w:bCs/>
        </w:rPr>
      </w:pPr>
      <w:r w:rsidRPr="001C6879">
        <w:rPr>
          <w:rFonts w:ascii="Times New Roman" w:hAnsi="Times New Roman" w:cs="Times New Roman"/>
          <w:b/>
          <w:bCs/>
        </w:rPr>
        <w:t xml:space="preserve">Primary Point of Contact (name, email, phone number, </w:t>
      </w:r>
      <w:r w:rsidR="00944564" w:rsidRPr="001C6879">
        <w:rPr>
          <w:rFonts w:ascii="Times New Roman" w:hAnsi="Times New Roman" w:cs="Times New Roman"/>
          <w:b/>
          <w:bCs/>
        </w:rPr>
        <w:t xml:space="preserve">organization </w:t>
      </w:r>
      <w:r w:rsidRPr="001C6879">
        <w:rPr>
          <w:rFonts w:ascii="Times New Roman" w:hAnsi="Times New Roman" w:cs="Times New Roman"/>
          <w:b/>
          <w:bCs/>
        </w:rPr>
        <w:t>address):</w:t>
      </w:r>
    </w:p>
    <w:p w14:paraId="086C7AEB" w14:textId="44B43EB8" w:rsidR="00102E06" w:rsidRPr="001C6879" w:rsidRDefault="00102E06" w:rsidP="00723638">
      <w:pPr>
        <w:pStyle w:val="NoSpacing"/>
        <w:rPr>
          <w:rFonts w:ascii="Times New Roman" w:hAnsi="Times New Roman" w:cs="Times New Roman"/>
          <w:b/>
          <w:bCs/>
        </w:rPr>
      </w:pPr>
    </w:p>
    <w:p w14:paraId="51D6FF45" w14:textId="34C1447C" w:rsidR="00102E06" w:rsidRPr="001C6879" w:rsidRDefault="00102E06" w:rsidP="00723638">
      <w:pPr>
        <w:pStyle w:val="NoSpacing"/>
        <w:rPr>
          <w:rFonts w:ascii="Times New Roman" w:hAnsi="Times New Roman" w:cs="Times New Roman"/>
          <w:b/>
          <w:bCs/>
        </w:rPr>
      </w:pPr>
      <w:r w:rsidRPr="001C6879">
        <w:rPr>
          <w:rFonts w:ascii="Times New Roman" w:hAnsi="Times New Roman" w:cs="Times New Roman"/>
          <w:b/>
          <w:bCs/>
        </w:rPr>
        <w:t xml:space="preserve">Project Priority (if </w:t>
      </w:r>
      <w:r w:rsidR="00875326" w:rsidRPr="001C6879">
        <w:rPr>
          <w:rFonts w:ascii="Times New Roman" w:hAnsi="Times New Roman" w:cs="Times New Roman"/>
          <w:b/>
          <w:bCs/>
        </w:rPr>
        <w:t xml:space="preserve">non-federal sponsor is </w:t>
      </w:r>
      <w:r w:rsidRPr="001C6879">
        <w:rPr>
          <w:rFonts w:ascii="Times New Roman" w:hAnsi="Times New Roman" w:cs="Times New Roman"/>
          <w:b/>
          <w:bCs/>
        </w:rPr>
        <w:t>submitting more than 1 project):</w:t>
      </w:r>
    </w:p>
    <w:p w14:paraId="1A1391EF" w14:textId="7BD23A96" w:rsidR="00102E06" w:rsidRPr="001C6879" w:rsidRDefault="00102E06" w:rsidP="00723638">
      <w:pPr>
        <w:pStyle w:val="NoSpacing"/>
        <w:rPr>
          <w:rFonts w:ascii="Times New Roman" w:hAnsi="Times New Roman" w:cs="Times New Roman"/>
          <w:b/>
          <w:bCs/>
        </w:rPr>
      </w:pPr>
    </w:p>
    <w:p w14:paraId="480B443E" w14:textId="1D0F73C6" w:rsidR="00A16CBE" w:rsidRPr="001C6879" w:rsidRDefault="00CE4381" w:rsidP="00A16CBE">
      <w:pPr>
        <w:pStyle w:val="NoSpacing"/>
        <w:rPr>
          <w:rFonts w:ascii="Times New Roman" w:hAnsi="Times New Roman" w:cs="Times New Roman"/>
          <w:b/>
          <w:bCs/>
        </w:rPr>
      </w:pPr>
      <w:r w:rsidRPr="001C6879">
        <w:rPr>
          <w:rFonts w:ascii="Times New Roman" w:hAnsi="Times New Roman" w:cs="Times New Roman"/>
          <w:b/>
          <w:bCs/>
        </w:rPr>
        <w:t xml:space="preserve">Short </w:t>
      </w:r>
      <w:r w:rsidR="00A16CBE" w:rsidRPr="001C6879">
        <w:rPr>
          <w:rFonts w:ascii="Times New Roman" w:hAnsi="Times New Roman" w:cs="Times New Roman"/>
          <w:b/>
          <w:bCs/>
        </w:rPr>
        <w:t>description of the project</w:t>
      </w:r>
      <w:r w:rsidRPr="001C6879">
        <w:rPr>
          <w:rFonts w:ascii="Times New Roman" w:hAnsi="Times New Roman" w:cs="Times New Roman"/>
          <w:b/>
          <w:bCs/>
        </w:rPr>
        <w:t xml:space="preserve"> to appear in the report</w:t>
      </w:r>
      <w:r w:rsidR="00A16CBE" w:rsidRPr="001C6879">
        <w:rPr>
          <w:rFonts w:ascii="Times New Roman" w:hAnsi="Times New Roman" w:cs="Times New Roman"/>
          <w:b/>
          <w:bCs/>
        </w:rPr>
        <w:t>:</w:t>
      </w:r>
    </w:p>
    <w:p w14:paraId="6DD9652C" w14:textId="77777777" w:rsidR="00A16CBE" w:rsidRPr="001C6879" w:rsidRDefault="00A16CBE" w:rsidP="00102E06">
      <w:pPr>
        <w:pStyle w:val="NoSpacing"/>
        <w:rPr>
          <w:rFonts w:ascii="Times New Roman" w:hAnsi="Times New Roman" w:cs="Times New Roman"/>
          <w:b/>
          <w:bCs/>
        </w:rPr>
      </w:pPr>
    </w:p>
    <w:p w14:paraId="132CCA3E" w14:textId="13500BCF" w:rsidR="00875326" w:rsidRPr="001C6879" w:rsidRDefault="00875326" w:rsidP="00102E06">
      <w:pPr>
        <w:pStyle w:val="NoSpacing"/>
        <w:rPr>
          <w:rFonts w:ascii="Times New Roman" w:hAnsi="Times New Roman" w:cs="Times New Roman"/>
          <w:b/>
          <w:bCs/>
        </w:rPr>
      </w:pPr>
      <w:r w:rsidRPr="001C6879">
        <w:rPr>
          <w:rFonts w:ascii="Times New Roman" w:hAnsi="Times New Roman" w:cs="Times New Roman"/>
          <w:b/>
          <w:bCs/>
        </w:rPr>
        <w:t>Total Project Cost</w:t>
      </w:r>
      <w:r w:rsidR="00A16CBE" w:rsidRPr="001C6879">
        <w:rPr>
          <w:rFonts w:ascii="Times New Roman" w:hAnsi="Times New Roman" w:cs="Times New Roman"/>
          <w:b/>
          <w:bCs/>
        </w:rPr>
        <w:t xml:space="preserve"> (including breakdown of federal/non-federal shares):</w:t>
      </w:r>
    </w:p>
    <w:p w14:paraId="5F3D2C98" w14:textId="48E4B76F" w:rsidR="00875326" w:rsidRPr="001C6879" w:rsidRDefault="00875326" w:rsidP="00102E06">
      <w:pPr>
        <w:pStyle w:val="NoSpacing"/>
        <w:rPr>
          <w:rFonts w:ascii="Times New Roman" w:hAnsi="Times New Roman" w:cs="Times New Roman"/>
          <w:b/>
          <w:bCs/>
        </w:rPr>
      </w:pPr>
    </w:p>
    <w:p w14:paraId="095DEC9A" w14:textId="7EA22199" w:rsidR="00875326" w:rsidRPr="001C6879" w:rsidRDefault="00875326" w:rsidP="00102E06">
      <w:pPr>
        <w:pStyle w:val="NoSpacing"/>
        <w:rPr>
          <w:rFonts w:ascii="Times New Roman" w:hAnsi="Times New Roman" w:cs="Times New Roman"/>
          <w:b/>
          <w:bCs/>
        </w:rPr>
      </w:pPr>
      <w:r w:rsidRPr="001C6879">
        <w:rPr>
          <w:rFonts w:ascii="Times New Roman" w:hAnsi="Times New Roman" w:cs="Times New Roman"/>
          <w:b/>
          <w:bCs/>
        </w:rPr>
        <w:t>Requested Amount:</w:t>
      </w:r>
    </w:p>
    <w:p w14:paraId="38E9AE0D" w14:textId="77777777" w:rsidR="00102E06" w:rsidRPr="001C6879" w:rsidRDefault="00102E06" w:rsidP="00102E06">
      <w:pPr>
        <w:pStyle w:val="NoSpacing"/>
        <w:rPr>
          <w:rFonts w:ascii="Times New Roman" w:hAnsi="Times New Roman" w:cs="Times New Roman"/>
          <w:b/>
          <w:bCs/>
          <w:sz w:val="21"/>
          <w:szCs w:val="21"/>
        </w:rPr>
      </w:pPr>
    </w:p>
    <w:p w14:paraId="501F7FA4" w14:textId="2B048868" w:rsidR="00723638" w:rsidRPr="001C6879" w:rsidRDefault="00723638" w:rsidP="00102E06">
      <w:pPr>
        <w:pStyle w:val="NoSpacing"/>
        <w:rPr>
          <w:rFonts w:ascii="Times New Roman" w:hAnsi="Times New Roman" w:cs="Times New Roman"/>
          <w:b/>
          <w:bCs/>
        </w:rPr>
      </w:pPr>
      <w:r w:rsidRPr="001C6879">
        <w:rPr>
          <w:rFonts w:ascii="Times New Roman" w:hAnsi="Times New Roman" w:cs="Times New Roman"/>
          <w:b/>
          <w:bCs/>
        </w:rPr>
        <w:t xml:space="preserve">Sources of funding for the full share of the cost of the project </w:t>
      </w:r>
      <w:r w:rsidR="00AF5837" w:rsidRPr="001C6879">
        <w:rPr>
          <w:rFonts w:ascii="Times New Roman" w:hAnsi="Times New Roman" w:cs="Times New Roman"/>
          <w:b/>
          <w:bCs/>
        </w:rPr>
        <w:t>if amount received is less than amount requested</w:t>
      </w:r>
      <w:r w:rsidR="00102E06" w:rsidRPr="001C6879">
        <w:rPr>
          <w:rFonts w:ascii="Times New Roman" w:hAnsi="Times New Roman" w:cs="Times New Roman"/>
          <w:b/>
          <w:bCs/>
        </w:rPr>
        <w:t>:</w:t>
      </w:r>
    </w:p>
    <w:p w14:paraId="3D2BC0C2" w14:textId="77777777" w:rsidR="00102E06" w:rsidRPr="001C6879" w:rsidRDefault="00102E06" w:rsidP="00102E06">
      <w:pPr>
        <w:pStyle w:val="NoSpacing"/>
        <w:rPr>
          <w:rFonts w:ascii="Times New Roman" w:hAnsi="Times New Roman" w:cs="Times New Roman"/>
          <w:b/>
          <w:bCs/>
          <w:sz w:val="21"/>
          <w:szCs w:val="21"/>
        </w:rPr>
      </w:pPr>
    </w:p>
    <w:p w14:paraId="1D078FD4" w14:textId="40058CE5" w:rsidR="00723638" w:rsidRPr="001C6879" w:rsidRDefault="00723638" w:rsidP="00102E06">
      <w:pPr>
        <w:pStyle w:val="NoSpacing"/>
        <w:rPr>
          <w:rFonts w:ascii="Times New Roman" w:hAnsi="Times New Roman" w:cs="Times New Roman"/>
          <w:b/>
          <w:bCs/>
        </w:rPr>
      </w:pPr>
      <w:r w:rsidRPr="001C6879">
        <w:rPr>
          <w:rFonts w:ascii="Times New Roman" w:hAnsi="Times New Roman" w:cs="Times New Roman"/>
          <w:b/>
          <w:bCs/>
        </w:rPr>
        <w:t>Whether the project has received Federal funding previously, and if so, the source and amount</w:t>
      </w:r>
      <w:r w:rsidR="00875326" w:rsidRPr="001C6879">
        <w:rPr>
          <w:rFonts w:ascii="Times New Roman" w:hAnsi="Times New Roman" w:cs="Times New Roman"/>
          <w:b/>
          <w:bCs/>
        </w:rPr>
        <w:t>:</w:t>
      </w:r>
    </w:p>
    <w:p w14:paraId="2FFB09E1" w14:textId="4CB6CAAA" w:rsidR="00944564" w:rsidRPr="001C6879" w:rsidRDefault="00944564" w:rsidP="00102E06">
      <w:pPr>
        <w:pStyle w:val="NoSpacing"/>
        <w:rPr>
          <w:rFonts w:ascii="Times New Roman" w:hAnsi="Times New Roman" w:cs="Times New Roman"/>
          <w:b/>
          <w:bCs/>
        </w:rPr>
      </w:pPr>
    </w:p>
    <w:p w14:paraId="5B2C817B" w14:textId="3D089CE5" w:rsidR="00944564" w:rsidRPr="001C6879" w:rsidRDefault="00944564" w:rsidP="00102E06">
      <w:pPr>
        <w:pStyle w:val="NoSpacing"/>
        <w:rPr>
          <w:rFonts w:ascii="Times New Roman" w:hAnsi="Times New Roman" w:cs="Times New Roman"/>
          <w:b/>
          <w:bCs/>
        </w:rPr>
      </w:pPr>
      <w:r w:rsidRPr="001C6879">
        <w:rPr>
          <w:rFonts w:ascii="Times New Roman" w:hAnsi="Times New Roman" w:cs="Times New Roman"/>
          <w:b/>
          <w:bCs/>
        </w:rPr>
        <w:t>Complete Description of Project</w:t>
      </w:r>
      <w:r w:rsidR="00CE4381" w:rsidRPr="001C6879">
        <w:rPr>
          <w:rFonts w:ascii="Times New Roman" w:hAnsi="Times New Roman" w:cs="Times New Roman"/>
          <w:b/>
          <w:bCs/>
        </w:rPr>
        <w:t xml:space="preserve"> (limit 1000 characters, including spaces)</w:t>
      </w:r>
      <w:r w:rsidRPr="001C6879">
        <w:rPr>
          <w:rFonts w:ascii="Times New Roman" w:hAnsi="Times New Roman" w:cs="Times New Roman"/>
          <w:b/>
          <w:bCs/>
        </w:rPr>
        <w:t>:</w:t>
      </w:r>
    </w:p>
    <w:p w14:paraId="0E77DEE7" w14:textId="27AEF200" w:rsidR="00CE4381" w:rsidRPr="001C6879" w:rsidRDefault="00CE4381" w:rsidP="00102E06">
      <w:pPr>
        <w:pStyle w:val="NoSpacing"/>
        <w:rPr>
          <w:rFonts w:ascii="Times New Roman" w:hAnsi="Times New Roman" w:cs="Times New Roman"/>
          <w:b/>
          <w:bCs/>
        </w:rPr>
      </w:pPr>
    </w:p>
    <w:p w14:paraId="1B8899EE" w14:textId="12E59A64" w:rsidR="0056002F" w:rsidRPr="001C6879" w:rsidRDefault="0056002F" w:rsidP="0056002F">
      <w:pPr>
        <w:pStyle w:val="NoSpacing"/>
        <w:rPr>
          <w:rFonts w:ascii="Times New Roman" w:hAnsi="Times New Roman" w:cs="Times New Roman"/>
          <w:b/>
          <w:bCs/>
        </w:rPr>
      </w:pPr>
      <w:r w:rsidRPr="001C6879">
        <w:rPr>
          <w:rFonts w:ascii="Times New Roman" w:hAnsi="Times New Roman" w:cs="Times New Roman"/>
          <w:b/>
          <w:bCs/>
        </w:rPr>
        <w:t>The website address of the proposed recipient:</w:t>
      </w:r>
    </w:p>
    <w:p w14:paraId="0959225A" w14:textId="77777777" w:rsidR="0056002F" w:rsidRPr="001C6879" w:rsidRDefault="0056002F" w:rsidP="0056002F">
      <w:pPr>
        <w:pStyle w:val="NoSpacing"/>
        <w:rPr>
          <w:rFonts w:ascii="Times New Roman" w:hAnsi="Times New Roman" w:cs="Times New Roman"/>
          <w:b/>
          <w:bCs/>
        </w:rPr>
      </w:pPr>
    </w:p>
    <w:p w14:paraId="62860A76" w14:textId="3A206F43" w:rsidR="0056002F" w:rsidRPr="001C6879" w:rsidRDefault="0056002F" w:rsidP="0056002F">
      <w:pPr>
        <w:pStyle w:val="NoSpacing"/>
        <w:rPr>
          <w:rFonts w:ascii="Times New Roman" w:hAnsi="Times New Roman" w:cs="Times New Roman"/>
          <w:b/>
          <w:bCs/>
        </w:rPr>
      </w:pPr>
      <w:r w:rsidRPr="001C6879">
        <w:rPr>
          <w:rFonts w:ascii="Times New Roman" w:hAnsi="Times New Roman" w:cs="Times New Roman"/>
          <w:b/>
          <w:bCs/>
        </w:rPr>
        <w:t>If there are additional costs necessary to complete the project, have those been secured?</w:t>
      </w:r>
    </w:p>
    <w:p w14:paraId="19B12A9A" w14:textId="77777777" w:rsidR="0056002F" w:rsidRPr="001C6879" w:rsidRDefault="0056002F" w:rsidP="0056002F">
      <w:pPr>
        <w:pStyle w:val="NoSpacing"/>
        <w:rPr>
          <w:rFonts w:ascii="Times New Roman" w:hAnsi="Times New Roman" w:cs="Times New Roman"/>
          <w:b/>
          <w:bCs/>
        </w:rPr>
      </w:pPr>
    </w:p>
    <w:p w14:paraId="48C95CFB" w14:textId="7C281938" w:rsidR="0056002F" w:rsidRPr="001C6879" w:rsidRDefault="0056002F" w:rsidP="0056002F">
      <w:pPr>
        <w:pStyle w:val="NoSpacing"/>
        <w:rPr>
          <w:rFonts w:ascii="Times New Roman" w:hAnsi="Times New Roman" w:cs="Times New Roman"/>
          <w:b/>
          <w:bCs/>
        </w:rPr>
      </w:pPr>
      <w:r w:rsidRPr="001C6879">
        <w:rPr>
          <w:rFonts w:ascii="Times New Roman" w:hAnsi="Times New Roman" w:cs="Times New Roman"/>
          <w:b/>
          <w:bCs/>
        </w:rPr>
        <w:t>For rural development projects, is the project for an eligible purpose and does it meet all eligibility requirements under current law (Explain how it meets those requirements)?</w:t>
      </w:r>
    </w:p>
    <w:p w14:paraId="295C64B8" w14:textId="77777777" w:rsidR="0056002F" w:rsidRPr="001C6879" w:rsidRDefault="0056002F" w:rsidP="0056002F">
      <w:pPr>
        <w:pStyle w:val="NoSpacing"/>
        <w:rPr>
          <w:rFonts w:ascii="Times New Roman" w:hAnsi="Times New Roman" w:cs="Times New Roman"/>
          <w:b/>
          <w:bCs/>
        </w:rPr>
      </w:pPr>
    </w:p>
    <w:p w14:paraId="6BB65E7F" w14:textId="2E3BFEA1" w:rsidR="0056002F" w:rsidRPr="001C6879" w:rsidRDefault="0056002F" w:rsidP="0056002F">
      <w:pPr>
        <w:pStyle w:val="NoSpacing"/>
        <w:rPr>
          <w:rFonts w:ascii="Times New Roman" w:hAnsi="Times New Roman" w:cs="Times New Roman"/>
          <w:b/>
          <w:bCs/>
        </w:rPr>
      </w:pPr>
      <w:r w:rsidRPr="001C6879">
        <w:rPr>
          <w:rFonts w:ascii="Times New Roman" w:hAnsi="Times New Roman" w:cs="Times New Roman"/>
          <w:b/>
          <w:bCs/>
        </w:rPr>
        <w:t>Does the entity plan to make grants to other entities from the funds provided and if so, to which entities?</w:t>
      </w:r>
    </w:p>
    <w:p w14:paraId="4EA43C35" w14:textId="77777777" w:rsidR="0056002F" w:rsidRPr="001C6879" w:rsidRDefault="0056002F" w:rsidP="0056002F">
      <w:pPr>
        <w:pStyle w:val="NoSpacing"/>
        <w:rPr>
          <w:rFonts w:ascii="Times New Roman" w:hAnsi="Times New Roman" w:cs="Times New Roman"/>
          <w:b/>
          <w:bCs/>
        </w:rPr>
      </w:pPr>
    </w:p>
    <w:p w14:paraId="4E542DE4" w14:textId="28C51027" w:rsidR="0056002F" w:rsidRPr="001C6879" w:rsidRDefault="0056002F" w:rsidP="0056002F">
      <w:pPr>
        <w:pStyle w:val="NoSpacing"/>
        <w:rPr>
          <w:rFonts w:ascii="Times New Roman" w:hAnsi="Times New Roman" w:cs="Times New Roman"/>
          <w:b/>
          <w:bCs/>
        </w:rPr>
      </w:pPr>
      <w:r w:rsidRPr="001C6879">
        <w:rPr>
          <w:rFonts w:ascii="Times New Roman" w:hAnsi="Times New Roman" w:cs="Times New Roman"/>
          <w:b/>
          <w:bCs/>
        </w:rPr>
        <w:t>Why is the project a priority the community? Briefly explain the community benefits.</w:t>
      </w:r>
    </w:p>
    <w:p w14:paraId="2B09768B" w14:textId="77777777" w:rsidR="0056002F" w:rsidRPr="001C6879" w:rsidRDefault="0056002F" w:rsidP="0056002F">
      <w:pPr>
        <w:pStyle w:val="NoSpacing"/>
        <w:rPr>
          <w:rFonts w:ascii="Times New Roman" w:hAnsi="Times New Roman" w:cs="Times New Roman"/>
          <w:b/>
          <w:bCs/>
        </w:rPr>
      </w:pPr>
    </w:p>
    <w:p w14:paraId="2C688EB6" w14:textId="2D0582CF" w:rsidR="0056002F" w:rsidRPr="001C6879" w:rsidRDefault="0056002F" w:rsidP="0056002F">
      <w:pPr>
        <w:pStyle w:val="NoSpacing"/>
        <w:rPr>
          <w:rFonts w:ascii="Times New Roman" w:hAnsi="Times New Roman" w:cs="Times New Roman"/>
          <w:b/>
          <w:bCs/>
        </w:rPr>
      </w:pPr>
      <w:r w:rsidRPr="001C6879">
        <w:rPr>
          <w:rFonts w:ascii="Times New Roman" w:hAnsi="Times New Roman" w:cs="Times New Roman"/>
          <w:b/>
          <w:bCs/>
        </w:rPr>
        <w:t>Has any funding for the project been included in any presidential budget and if so, how much, in which fiscal year, and in which agency or agencies and program(s)?</w:t>
      </w:r>
    </w:p>
    <w:p w14:paraId="3A4DFB26" w14:textId="77777777" w:rsidR="0056002F" w:rsidRPr="001C6879" w:rsidRDefault="0056002F" w:rsidP="0056002F">
      <w:pPr>
        <w:pStyle w:val="NoSpacing"/>
        <w:rPr>
          <w:rFonts w:ascii="Times New Roman" w:hAnsi="Times New Roman" w:cs="Times New Roman"/>
          <w:b/>
          <w:bCs/>
        </w:rPr>
      </w:pPr>
    </w:p>
    <w:p w14:paraId="6B9A68B6" w14:textId="2155A37B" w:rsidR="0056002F" w:rsidRPr="001C6879" w:rsidRDefault="0056002F" w:rsidP="0056002F">
      <w:pPr>
        <w:pStyle w:val="NoSpacing"/>
        <w:rPr>
          <w:rFonts w:ascii="Times New Roman" w:hAnsi="Times New Roman" w:cs="Times New Roman"/>
          <w:b/>
          <w:bCs/>
        </w:rPr>
      </w:pPr>
      <w:r w:rsidRPr="001C6879">
        <w:rPr>
          <w:rFonts w:ascii="Times New Roman" w:hAnsi="Times New Roman" w:cs="Times New Roman"/>
          <w:b/>
          <w:bCs/>
        </w:rPr>
        <w:lastRenderedPageBreak/>
        <w:t xml:space="preserve">Has the project received federal funding before and if so, how much, when, and from which agency or agencies and program(s)? </w:t>
      </w:r>
    </w:p>
    <w:p w14:paraId="6D6D5A35" w14:textId="77777777" w:rsidR="0056002F" w:rsidRPr="001C6879" w:rsidRDefault="0056002F" w:rsidP="0056002F">
      <w:pPr>
        <w:pStyle w:val="NoSpacing"/>
        <w:rPr>
          <w:rFonts w:ascii="Times New Roman" w:hAnsi="Times New Roman" w:cs="Times New Roman"/>
          <w:b/>
          <w:bCs/>
        </w:rPr>
      </w:pPr>
    </w:p>
    <w:p w14:paraId="04CF00CD" w14:textId="718744B9" w:rsidR="0056002F" w:rsidRPr="001C6879" w:rsidRDefault="0056002F" w:rsidP="0056002F">
      <w:pPr>
        <w:pStyle w:val="NoSpacing"/>
        <w:rPr>
          <w:rFonts w:ascii="Times New Roman" w:hAnsi="Times New Roman" w:cs="Times New Roman"/>
          <w:b/>
          <w:bCs/>
        </w:rPr>
      </w:pPr>
      <w:r w:rsidRPr="001C6879">
        <w:rPr>
          <w:rFonts w:ascii="Times New Roman" w:hAnsi="Times New Roman" w:cs="Times New Roman"/>
          <w:b/>
          <w:bCs/>
        </w:rPr>
        <w:t>For ARS B&amp;F only, what is the estimated start date of the project? How soon could the feasibility/engineering design phase commence? [mm/</w:t>
      </w:r>
      <w:proofErr w:type="spellStart"/>
      <w:r w:rsidRPr="001C6879">
        <w:rPr>
          <w:rFonts w:ascii="Times New Roman" w:hAnsi="Times New Roman" w:cs="Times New Roman"/>
          <w:b/>
          <w:bCs/>
        </w:rPr>
        <w:t>yy</w:t>
      </w:r>
      <w:proofErr w:type="spellEnd"/>
      <w:r w:rsidRPr="001C6879">
        <w:rPr>
          <w:rFonts w:ascii="Times New Roman" w:hAnsi="Times New Roman" w:cs="Times New Roman"/>
          <w:b/>
          <w:bCs/>
        </w:rPr>
        <w:t>]</w:t>
      </w:r>
    </w:p>
    <w:p w14:paraId="24F2528A" w14:textId="77777777" w:rsidR="0056002F" w:rsidRPr="001C6879" w:rsidRDefault="0056002F" w:rsidP="0056002F">
      <w:pPr>
        <w:pStyle w:val="NoSpacing"/>
        <w:rPr>
          <w:rFonts w:ascii="Times New Roman" w:hAnsi="Times New Roman" w:cs="Times New Roman"/>
          <w:b/>
          <w:bCs/>
        </w:rPr>
      </w:pPr>
    </w:p>
    <w:p w14:paraId="145E6608" w14:textId="7F553412" w:rsidR="0056002F" w:rsidRPr="001C6879" w:rsidRDefault="0056002F" w:rsidP="0056002F">
      <w:pPr>
        <w:pStyle w:val="NoSpacing"/>
        <w:rPr>
          <w:rFonts w:ascii="Times New Roman" w:hAnsi="Times New Roman" w:cs="Times New Roman"/>
          <w:b/>
          <w:bCs/>
        </w:rPr>
      </w:pPr>
      <w:r w:rsidRPr="001C6879">
        <w:rPr>
          <w:rFonts w:ascii="Times New Roman" w:hAnsi="Times New Roman" w:cs="Times New Roman"/>
          <w:b/>
          <w:bCs/>
        </w:rPr>
        <w:t>For ARS B&amp;F only, does the project have distinct and separable phases?</w:t>
      </w:r>
    </w:p>
    <w:p w14:paraId="02BBA2BC" w14:textId="77777777" w:rsidR="0056002F" w:rsidRPr="001C6879" w:rsidRDefault="0056002F" w:rsidP="0056002F">
      <w:pPr>
        <w:pStyle w:val="NoSpacing"/>
        <w:rPr>
          <w:rFonts w:ascii="Times New Roman" w:hAnsi="Times New Roman" w:cs="Times New Roman"/>
          <w:b/>
          <w:bCs/>
        </w:rPr>
      </w:pPr>
    </w:p>
    <w:p w14:paraId="4B3C084E" w14:textId="223C1E7F" w:rsidR="0056002F" w:rsidRPr="001C6879" w:rsidRDefault="0056002F" w:rsidP="0056002F">
      <w:pPr>
        <w:pStyle w:val="NoSpacing"/>
        <w:rPr>
          <w:rFonts w:ascii="Times New Roman" w:hAnsi="Times New Roman" w:cs="Times New Roman"/>
          <w:b/>
          <w:bCs/>
        </w:rPr>
      </w:pPr>
      <w:r w:rsidRPr="001C6879">
        <w:rPr>
          <w:rFonts w:ascii="Times New Roman" w:hAnsi="Times New Roman" w:cs="Times New Roman"/>
          <w:b/>
          <w:bCs/>
        </w:rPr>
        <w:t>For ARS B&amp;F only, what is the estimated completion date of the project? When does completion of construction occur? [mm/</w:t>
      </w:r>
      <w:proofErr w:type="spellStart"/>
      <w:r w:rsidRPr="001C6879">
        <w:rPr>
          <w:rFonts w:ascii="Times New Roman" w:hAnsi="Times New Roman" w:cs="Times New Roman"/>
          <w:b/>
          <w:bCs/>
        </w:rPr>
        <w:t>yy</w:t>
      </w:r>
      <w:proofErr w:type="spellEnd"/>
      <w:r w:rsidRPr="001C6879">
        <w:rPr>
          <w:rFonts w:ascii="Times New Roman" w:hAnsi="Times New Roman" w:cs="Times New Roman"/>
          <w:b/>
          <w:bCs/>
        </w:rPr>
        <w:t>]</w:t>
      </w:r>
    </w:p>
    <w:p w14:paraId="79CB10D0" w14:textId="77777777" w:rsidR="0056002F" w:rsidRPr="001C6879" w:rsidRDefault="0056002F" w:rsidP="0056002F">
      <w:pPr>
        <w:pStyle w:val="NoSpacing"/>
        <w:rPr>
          <w:rFonts w:ascii="Times New Roman" w:hAnsi="Times New Roman" w:cs="Times New Roman"/>
          <w:b/>
          <w:bCs/>
        </w:rPr>
      </w:pPr>
    </w:p>
    <w:p w14:paraId="7D86B8AC" w14:textId="4A4141EF" w:rsidR="00CE4381" w:rsidRPr="001C6879" w:rsidRDefault="0056002F" w:rsidP="00884B84">
      <w:pPr>
        <w:pStyle w:val="NoSpacing"/>
        <w:pBdr>
          <w:bottom w:val="single" w:sz="12" w:space="1" w:color="auto"/>
        </w:pBdr>
        <w:rPr>
          <w:rFonts w:ascii="Times New Roman" w:hAnsi="Times New Roman" w:cs="Times New Roman"/>
          <w:b/>
          <w:bCs/>
        </w:rPr>
      </w:pPr>
      <w:r w:rsidRPr="001C6879">
        <w:rPr>
          <w:rFonts w:ascii="Times New Roman" w:hAnsi="Times New Roman" w:cs="Times New Roman"/>
          <w:b/>
          <w:bCs/>
        </w:rPr>
        <w:t xml:space="preserve">For </w:t>
      </w:r>
      <w:proofErr w:type="spellStart"/>
      <w:r w:rsidRPr="001C6879">
        <w:rPr>
          <w:rFonts w:ascii="Times New Roman" w:hAnsi="Times New Roman" w:cs="Times New Roman"/>
          <w:b/>
          <w:bCs/>
        </w:rPr>
        <w:t>ReConnect</w:t>
      </w:r>
      <w:proofErr w:type="spellEnd"/>
      <w:r w:rsidRPr="001C6879">
        <w:rPr>
          <w:rFonts w:ascii="Times New Roman" w:hAnsi="Times New Roman" w:cs="Times New Roman"/>
          <w:b/>
          <w:bCs/>
        </w:rPr>
        <w:t xml:space="preserve"> requests, please provide relevant information, such as the number of households,</w:t>
      </w:r>
      <w:r w:rsidR="00884B84" w:rsidRPr="001C6879">
        <w:rPr>
          <w:rFonts w:ascii="Times New Roman" w:hAnsi="Times New Roman" w:cs="Times New Roman"/>
          <w:b/>
          <w:bCs/>
        </w:rPr>
        <w:t xml:space="preserve"> </w:t>
      </w:r>
      <w:r w:rsidRPr="001C6879">
        <w:rPr>
          <w:rFonts w:ascii="Times New Roman" w:hAnsi="Times New Roman" w:cs="Times New Roman"/>
          <w:b/>
          <w:bCs/>
        </w:rPr>
        <w:t>businesses, or farms that would be served, what the performance of the service to be offered will</w:t>
      </w:r>
      <w:r w:rsidR="00884B84" w:rsidRPr="001C6879">
        <w:rPr>
          <w:rFonts w:ascii="Times New Roman" w:hAnsi="Times New Roman" w:cs="Times New Roman"/>
          <w:b/>
          <w:bCs/>
        </w:rPr>
        <w:t xml:space="preserve"> </w:t>
      </w:r>
      <w:r w:rsidRPr="001C6879">
        <w:rPr>
          <w:rFonts w:ascii="Times New Roman" w:hAnsi="Times New Roman" w:cs="Times New Roman"/>
          <w:b/>
          <w:bCs/>
        </w:rPr>
        <w:t>be, and whether healthcare or educational facilities will be served.</w:t>
      </w:r>
      <w:r w:rsidRPr="001C6879">
        <w:rPr>
          <w:rFonts w:ascii="Times New Roman" w:hAnsi="Times New Roman" w:cs="Times New Roman"/>
          <w:b/>
          <w:bCs/>
        </w:rPr>
        <w:cr/>
      </w:r>
    </w:p>
    <w:p w14:paraId="448B5B12" w14:textId="77777777" w:rsidR="00884B84" w:rsidRPr="001C6879" w:rsidRDefault="00884B84" w:rsidP="00884B84">
      <w:pPr>
        <w:pStyle w:val="NoSpacing"/>
        <w:pBdr>
          <w:bottom w:val="single" w:sz="12" w:space="1" w:color="auto"/>
        </w:pBdr>
        <w:rPr>
          <w:rFonts w:ascii="Times New Roman" w:hAnsi="Times New Roman" w:cs="Times New Roman"/>
          <w:b/>
          <w:bCs/>
        </w:rPr>
      </w:pPr>
    </w:p>
    <w:p w14:paraId="7EBC91BF" w14:textId="23303B0F" w:rsidR="0056002F" w:rsidRPr="001C6879" w:rsidRDefault="0056002F" w:rsidP="0056002F">
      <w:pPr>
        <w:pStyle w:val="NoSpacing"/>
        <w:rPr>
          <w:rFonts w:ascii="Times New Roman" w:hAnsi="Times New Roman" w:cs="Times New Roman"/>
        </w:rPr>
      </w:pPr>
    </w:p>
    <w:p w14:paraId="5807D1DE" w14:textId="7E090B8A" w:rsidR="0056002F" w:rsidRPr="001C6879" w:rsidRDefault="0056002F" w:rsidP="0056002F">
      <w:pPr>
        <w:pStyle w:val="NoSpacing"/>
        <w:rPr>
          <w:rFonts w:ascii="Times New Roman" w:hAnsi="Times New Roman" w:cs="Times New Roman"/>
        </w:rPr>
      </w:pPr>
      <w:r w:rsidRPr="001C6879">
        <w:rPr>
          <w:rFonts w:ascii="Times New Roman" w:hAnsi="Times New Roman" w:cs="Times New Roman"/>
        </w:rPr>
        <w:t>Additional guidance on Community Project Funding requests for eligible accounts:</w:t>
      </w:r>
    </w:p>
    <w:p w14:paraId="3C0CAE62" w14:textId="77777777" w:rsidR="0056002F" w:rsidRPr="001C6879" w:rsidRDefault="0056002F" w:rsidP="0056002F">
      <w:pPr>
        <w:pStyle w:val="NoSpacing"/>
        <w:rPr>
          <w:rFonts w:ascii="Times New Roman" w:hAnsi="Times New Roman" w:cs="Times New Roman"/>
        </w:rPr>
      </w:pPr>
    </w:p>
    <w:p w14:paraId="3F0B1EAB" w14:textId="77777777" w:rsidR="0056002F" w:rsidRPr="001C6879" w:rsidRDefault="0056002F" w:rsidP="0056002F">
      <w:pPr>
        <w:pStyle w:val="NoSpacing"/>
        <w:rPr>
          <w:rFonts w:ascii="Times New Roman" w:hAnsi="Times New Roman" w:cs="Times New Roman"/>
          <w:u w:val="single"/>
        </w:rPr>
      </w:pPr>
      <w:r w:rsidRPr="001C6879">
        <w:rPr>
          <w:rFonts w:ascii="Times New Roman" w:hAnsi="Times New Roman" w:cs="Times New Roman"/>
          <w:u w:val="single"/>
        </w:rPr>
        <w:t>Department of Agriculture Community Facilities Grants</w:t>
      </w:r>
    </w:p>
    <w:p w14:paraId="41909DF9" w14:textId="69170DFA" w:rsidR="0056002F" w:rsidRPr="001C6879" w:rsidRDefault="0056002F" w:rsidP="0056002F">
      <w:pPr>
        <w:pStyle w:val="NoSpacing"/>
        <w:rPr>
          <w:rFonts w:ascii="Times New Roman" w:hAnsi="Times New Roman" w:cs="Times New Roman"/>
        </w:rPr>
      </w:pPr>
      <w:r w:rsidRPr="001C6879">
        <w:rPr>
          <w:rFonts w:ascii="Times New Roman" w:hAnsi="Times New Roman" w:cs="Times New Roman"/>
        </w:rPr>
        <w:t xml:space="preserve">Grants to purchase, construct, or improve essential community facilities, to purchase equipment, and pay other related project expenses. Essential community facilities include, but are not limited to, healthcare facilities, public facilities, public safety measures, educational services, or other community support services. Examples of eligible projects </w:t>
      </w:r>
      <w:proofErr w:type="gramStart"/>
      <w:r w:rsidRPr="001C6879">
        <w:rPr>
          <w:rFonts w:ascii="Times New Roman" w:hAnsi="Times New Roman" w:cs="Times New Roman"/>
        </w:rPr>
        <w:t>include;</w:t>
      </w:r>
      <w:proofErr w:type="gramEnd"/>
      <w:r w:rsidRPr="001C6879">
        <w:rPr>
          <w:rFonts w:ascii="Times New Roman" w:hAnsi="Times New Roman" w:cs="Times New Roman"/>
        </w:rPr>
        <w:t xml:space="preserve"> medical or dental clinics, towns halls, courthouses, childcare centers, police or fire departments, public works vehicles, or distance learning equipment. Any project must serve a rural area as specified in 7 CFR 3570.53, and the Member’s request must demonstrate community support.</w:t>
      </w:r>
    </w:p>
    <w:p w14:paraId="34801F8A" w14:textId="77777777" w:rsidR="0056002F" w:rsidRPr="001C6879" w:rsidRDefault="0056002F" w:rsidP="0056002F">
      <w:pPr>
        <w:pStyle w:val="NoSpacing"/>
        <w:rPr>
          <w:rFonts w:ascii="Times New Roman" w:hAnsi="Times New Roman" w:cs="Times New Roman"/>
        </w:rPr>
      </w:pPr>
    </w:p>
    <w:p w14:paraId="65B144A3" w14:textId="2ED31C8F" w:rsidR="0056002F" w:rsidRPr="001C6879" w:rsidRDefault="0056002F" w:rsidP="0056002F">
      <w:pPr>
        <w:pStyle w:val="NoSpacing"/>
        <w:rPr>
          <w:rFonts w:ascii="Times New Roman" w:hAnsi="Times New Roman" w:cs="Times New Roman"/>
        </w:rPr>
      </w:pPr>
      <w:r w:rsidRPr="001C6879">
        <w:rPr>
          <w:rFonts w:ascii="Times New Roman" w:hAnsi="Times New Roman" w:cs="Times New Roman"/>
        </w:rPr>
        <w:t>Such requests are also subject to the maximum grant assistance limitations specified in 7 CFR 3570.63(b). Community Facilities grants generally cannot be used to pay initial operating expenses or annual recurring expenses, refinance existing debt, pay interest, build or repair facilities in non-rural areas, or pay for construction costs of facilities that will be used for commercial rental space.</w:t>
      </w:r>
    </w:p>
    <w:p w14:paraId="73FB6074" w14:textId="77777777" w:rsidR="0056002F" w:rsidRPr="001C6879" w:rsidRDefault="0056002F" w:rsidP="0056002F">
      <w:pPr>
        <w:pStyle w:val="NoSpacing"/>
        <w:rPr>
          <w:rFonts w:ascii="Times New Roman" w:hAnsi="Times New Roman" w:cs="Times New Roman"/>
        </w:rPr>
      </w:pPr>
    </w:p>
    <w:p w14:paraId="5CA3058B" w14:textId="77777777" w:rsidR="0056002F" w:rsidRPr="001C6879" w:rsidRDefault="0056002F" w:rsidP="0056002F">
      <w:pPr>
        <w:pStyle w:val="NoSpacing"/>
        <w:rPr>
          <w:rFonts w:ascii="Times New Roman" w:hAnsi="Times New Roman" w:cs="Times New Roman"/>
          <w:u w:val="single"/>
        </w:rPr>
      </w:pPr>
      <w:r w:rsidRPr="001C6879">
        <w:rPr>
          <w:rFonts w:ascii="Times New Roman" w:hAnsi="Times New Roman" w:cs="Times New Roman"/>
          <w:u w:val="single"/>
        </w:rPr>
        <w:t xml:space="preserve">Department of Agriculture </w:t>
      </w:r>
      <w:proofErr w:type="spellStart"/>
      <w:r w:rsidRPr="001C6879">
        <w:rPr>
          <w:rFonts w:ascii="Times New Roman" w:hAnsi="Times New Roman" w:cs="Times New Roman"/>
          <w:u w:val="single"/>
        </w:rPr>
        <w:t>ReConnect</w:t>
      </w:r>
      <w:proofErr w:type="spellEnd"/>
      <w:r w:rsidRPr="001C6879">
        <w:rPr>
          <w:rFonts w:ascii="Times New Roman" w:hAnsi="Times New Roman" w:cs="Times New Roman"/>
          <w:u w:val="single"/>
        </w:rPr>
        <w:t xml:space="preserve"> Program</w:t>
      </w:r>
    </w:p>
    <w:p w14:paraId="513EA4BD" w14:textId="7DC75710" w:rsidR="0056002F" w:rsidRPr="001C6879" w:rsidRDefault="0056002F" w:rsidP="0056002F">
      <w:pPr>
        <w:pStyle w:val="NoSpacing"/>
        <w:rPr>
          <w:rFonts w:ascii="Times New Roman" w:hAnsi="Times New Roman" w:cs="Times New Roman"/>
        </w:rPr>
      </w:pPr>
      <w:proofErr w:type="spellStart"/>
      <w:r w:rsidRPr="001C6879">
        <w:rPr>
          <w:rFonts w:ascii="Times New Roman" w:hAnsi="Times New Roman" w:cs="Times New Roman"/>
        </w:rPr>
        <w:t>ReConnect</w:t>
      </w:r>
      <w:proofErr w:type="spellEnd"/>
      <w:r w:rsidRPr="001C6879">
        <w:rPr>
          <w:rFonts w:ascii="Times New Roman" w:hAnsi="Times New Roman" w:cs="Times New Roman"/>
        </w:rPr>
        <w:t xml:space="preserve"> broadband pilot grants facilitate broadband deployment in rural areas. Grants funds can be used for the costs of construction, improvement, or acquisition of facilities and equipment needed to provide broadband service to rural areas without sufficient broadband access, defined as 10 Mbps downstream and 1 Mbps upstream. The area must be rural and lack sufficient access to broadband service. A rural area is any area which is not located within: (1) A city, town, or incorporated area that has a population of greater than 20,000 inhabitants; or (2) an urbanized area contiguous and adjacent to a city or town that has a population of greater than 50,000 inhabitants. Sufficient access to broadband is defined as greater than 90% of any rural area in which households have fixed, terrestrial broadband service delivering at least 10 Mbps downstream and 1 Mbps upstream. Mobile and satellite services will not be considered in making the</w:t>
      </w:r>
    </w:p>
    <w:p w14:paraId="6B42CB36" w14:textId="63640BCD" w:rsidR="0056002F" w:rsidRPr="001C6879" w:rsidRDefault="0056002F" w:rsidP="0056002F">
      <w:pPr>
        <w:pStyle w:val="NoSpacing"/>
        <w:rPr>
          <w:rFonts w:ascii="Times New Roman" w:hAnsi="Times New Roman" w:cs="Times New Roman"/>
        </w:rPr>
      </w:pPr>
      <w:r w:rsidRPr="001C6879">
        <w:rPr>
          <w:rFonts w:ascii="Times New Roman" w:hAnsi="Times New Roman" w:cs="Times New Roman"/>
        </w:rPr>
        <w:t>determination of sufficient access to broadband.</w:t>
      </w:r>
    </w:p>
    <w:p w14:paraId="1025B595" w14:textId="77777777" w:rsidR="0056002F" w:rsidRPr="001C6879" w:rsidRDefault="0056002F" w:rsidP="0056002F">
      <w:pPr>
        <w:pStyle w:val="NoSpacing"/>
        <w:rPr>
          <w:rFonts w:ascii="Times New Roman" w:hAnsi="Times New Roman" w:cs="Times New Roman"/>
        </w:rPr>
      </w:pPr>
    </w:p>
    <w:p w14:paraId="69384538" w14:textId="34BC5ED7" w:rsidR="0056002F" w:rsidRPr="001C6879" w:rsidRDefault="0056002F" w:rsidP="0056002F">
      <w:pPr>
        <w:pStyle w:val="NoSpacing"/>
        <w:rPr>
          <w:rFonts w:ascii="Times New Roman" w:hAnsi="Times New Roman" w:cs="Times New Roman"/>
        </w:rPr>
      </w:pPr>
      <w:r w:rsidRPr="001C6879">
        <w:rPr>
          <w:rFonts w:ascii="Times New Roman" w:hAnsi="Times New Roman" w:cs="Times New Roman"/>
        </w:rPr>
        <w:t xml:space="preserve">Stand-alone middle-mile projects are not eligible under the </w:t>
      </w:r>
      <w:proofErr w:type="spellStart"/>
      <w:r w:rsidRPr="001C6879">
        <w:rPr>
          <w:rFonts w:ascii="Times New Roman" w:hAnsi="Times New Roman" w:cs="Times New Roman"/>
        </w:rPr>
        <w:t>ReConnect</w:t>
      </w:r>
      <w:proofErr w:type="spellEnd"/>
      <w:r w:rsidRPr="001C6879">
        <w:rPr>
          <w:rFonts w:ascii="Times New Roman" w:hAnsi="Times New Roman" w:cs="Times New Roman"/>
        </w:rPr>
        <w:t xml:space="preserve"> Program. However, middle-mile facilities are eligible if they are needed to bring sufficient broadband service to all premises in the area. Members are strongly encouraged to include information in their requests, such as the number of households, businesses, or farms will be served in the area, what the performance of the service to be offered will be, and whether healthcare or educational facilities will be served.</w:t>
      </w:r>
    </w:p>
    <w:p w14:paraId="398F1B9F" w14:textId="77777777" w:rsidR="0056002F" w:rsidRPr="001C6879" w:rsidRDefault="0056002F" w:rsidP="0056002F">
      <w:pPr>
        <w:pStyle w:val="NoSpacing"/>
        <w:rPr>
          <w:rFonts w:ascii="Times New Roman" w:hAnsi="Times New Roman" w:cs="Times New Roman"/>
        </w:rPr>
      </w:pPr>
    </w:p>
    <w:p w14:paraId="2EC4527B" w14:textId="77777777" w:rsidR="0056002F" w:rsidRPr="001C6879" w:rsidRDefault="0056002F" w:rsidP="0056002F">
      <w:pPr>
        <w:pStyle w:val="NoSpacing"/>
        <w:rPr>
          <w:rFonts w:ascii="Times New Roman" w:hAnsi="Times New Roman" w:cs="Times New Roman"/>
          <w:u w:val="single"/>
        </w:rPr>
      </w:pPr>
      <w:r w:rsidRPr="001C6879">
        <w:rPr>
          <w:rFonts w:ascii="Times New Roman" w:hAnsi="Times New Roman" w:cs="Times New Roman"/>
          <w:u w:val="single"/>
        </w:rPr>
        <w:t>Department of Agriculture Agricultural Research Service, Buildings and Facilities</w:t>
      </w:r>
    </w:p>
    <w:p w14:paraId="41CE1158" w14:textId="29F63240" w:rsidR="00944564" w:rsidRPr="001C6879" w:rsidRDefault="0056002F" w:rsidP="00102E06">
      <w:pPr>
        <w:pStyle w:val="NoSpacing"/>
        <w:rPr>
          <w:rFonts w:ascii="Times New Roman" w:hAnsi="Times New Roman" w:cs="Times New Roman"/>
        </w:rPr>
      </w:pPr>
      <w:r w:rsidRPr="001C6879">
        <w:rPr>
          <w:rFonts w:ascii="Times New Roman" w:hAnsi="Times New Roman" w:cs="Times New Roman"/>
        </w:rPr>
        <w:t xml:space="preserve">The Agricultural Research Service (ARS) owns and operates laboratories and facilities across the United States. Many of these laboratories/facilities are decades old, have outlived their functional lifespan, and are badly in need of major repairs, renovation, or replacement. Facility requests must be for ARS-owned facilities or for facilities that will enhance ongoing ARS work. Requests can assist in the acquisition of land, construction, repair, improvement, extension, alteration, and purchase of fixed equipment or facilities as necessary to carry out the agricultural research programs of the Department of </w:t>
      </w:r>
      <w:r w:rsidRPr="001C6879">
        <w:rPr>
          <w:rFonts w:ascii="Times New Roman" w:hAnsi="Times New Roman" w:cs="Times New Roman"/>
        </w:rPr>
        <w:lastRenderedPageBreak/>
        <w:t>Agriculture. Members are strongly encouraged to provide details on the research to be conducted, why the research is a high priority, as well as details on the modernization and why it is critical in carrying out the research.</w:t>
      </w:r>
    </w:p>
    <w:p w14:paraId="4E479EDB" w14:textId="77777777" w:rsidR="00723638" w:rsidRPr="001C6879" w:rsidRDefault="00723638" w:rsidP="00723638">
      <w:pPr>
        <w:pStyle w:val="NoSpacing"/>
        <w:rPr>
          <w:rFonts w:ascii="Times New Roman" w:hAnsi="Times New Roman" w:cs="Times New Roman"/>
        </w:rPr>
      </w:pPr>
    </w:p>
    <w:sectPr w:rsidR="00723638" w:rsidRPr="001C6879" w:rsidSect="0072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3347A"/>
    <w:multiLevelType w:val="hybridMultilevel"/>
    <w:tmpl w:val="B75A8ECE"/>
    <w:lvl w:ilvl="0" w:tplc="F8D6B81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44509"/>
    <w:multiLevelType w:val="hybridMultilevel"/>
    <w:tmpl w:val="4B58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102E06"/>
    <w:rsid w:val="001C6879"/>
    <w:rsid w:val="002F63A6"/>
    <w:rsid w:val="00400B3F"/>
    <w:rsid w:val="004815EC"/>
    <w:rsid w:val="0056002F"/>
    <w:rsid w:val="00710722"/>
    <w:rsid w:val="00723638"/>
    <w:rsid w:val="00875326"/>
    <w:rsid w:val="00884B84"/>
    <w:rsid w:val="00944564"/>
    <w:rsid w:val="00A16CBE"/>
    <w:rsid w:val="00AF5837"/>
    <w:rsid w:val="00CE4381"/>
    <w:rsid w:val="00D3405B"/>
    <w:rsid w:val="00DA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13036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y.Tebay@mail.house.gov" TargetMode="External"/><Relationship Id="rId5" Type="http://schemas.openxmlformats.org/officeDocument/2006/relationships/hyperlink" Target="mailto:Kelly.Tebay@mail.hous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Rambosk, Kevin</cp:lastModifiedBy>
  <cp:revision>4</cp:revision>
  <dcterms:created xsi:type="dcterms:W3CDTF">2021-03-12T22:08:00Z</dcterms:created>
  <dcterms:modified xsi:type="dcterms:W3CDTF">2021-03-12T22:43:00Z</dcterms:modified>
</cp:coreProperties>
</file>